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0AF81" w14:textId="7B2FABE0" w:rsidR="00E54274" w:rsidRDefault="00E54274" w:rsidP="00E54274">
      <w:pPr>
        <w:widowControl w:val="0"/>
        <w:autoSpaceDE w:val="0"/>
        <w:autoSpaceDN w:val="0"/>
        <w:adjustRightInd w:val="0"/>
        <w:jc w:val="right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Załącznik nr 7</w:t>
      </w:r>
      <w:r w:rsidR="003A52D7">
        <w:rPr>
          <w:rFonts w:ascii="Bookman Old Style" w:hAnsi="Bookman Old Style"/>
          <w:b/>
          <w:bCs/>
          <w:sz w:val="20"/>
          <w:szCs w:val="20"/>
        </w:rPr>
        <w:t>b</w:t>
      </w:r>
    </w:p>
    <w:p w14:paraId="6019C021" w14:textId="6D1AA3D4" w:rsidR="00E54274" w:rsidRPr="00AA6283" w:rsidRDefault="00E54274" w:rsidP="00E54274">
      <w:pPr>
        <w:rPr>
          <w:rFonts w:ascii="Bookman Old Style" w:hAnsi="Bookman Old Style" w:cs="Bookman Old Style"/>
          <w:b/>
          <w:bCs/>
          <w:sz w:val="20"/>
          <w:szCs w:val="20"/>
        </w:rPr>
      </w:pPr>
      <w:r w:rsidRPr="00525CA6">
        <w:rPr>
          <w:rFonts w:ascii="Bookman Old Style" w:hAnsi="Bookman Old Style" w:cs="Bookman Old Style"/>
          <w:b/>
          <w:bCs/>
          <w:sz w:val="20"/>
          <w:szCs w:val="20"/>
        </w:rPr>
        <w:t>Wykonawca: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  …………………………………………….                                                                    </w:t>
      </w:r>
    </w:p>
    <w:p w14:paraId="56EC8AC7" w14:textId="77777777" w:rsidR="00E54274" w:rsidRDefault="00E54274" w:rsidP="00E54274">
      <w:pPr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</w:t>
      </w:r>
    </w:p>
    <w:p w14:paraId="4B94D77F" w14:textId="77777777" w:rsidR="00E54274" w:rsidRDefault="00E54274" w:rsidP="00E54274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 xml:space="preserve">(pełna nazwa/firma, adres, w zależności od </w:t>
      </w:r>
      <w:r>
        <w:rPr>
          <w:rFonts w:ascii="Arial" w:hAnsi="Arial" w:cs="Arial"/>
          <w:i/>
          <w:iCs/>
          <w:sz w:val="16"/>
          <w:szCs w:val="16"/>
        </w:rPr>
        <w:t xml:space="preserve">                                                                  podmiotu: NIP/</w:t>
      </w:r>
      <w:r w:rsidRPr="00842991">
        <w:rPr>
          <w:rFonts w:ascii="Arial" w:hAnsi="Arial" w:cs="Arial"/>
          <w:i/>
          <w:iCs/>
          <w:sz w:val="16"/>
          <w:szCs w:val="16"/>
        </w:rPr>
        <w:t>, KRS/CEiDG)</w:t>
      </w:r>
    </w:p>
    <w:p w14:paraId="281C0FDC" w14:textId="77777777" w:rsidR="00E54274" w:rsidRDefault="00E54274" w:rsidP="00E54274">
      <w:pPr>
        <w:ind w:right="5953"/>
        <w:rPr>
          <w:rFonts w:ascii="Arial" w:hAnsi="Arial" w:cs="Arial"/>
          <w:i/>
          <w:iCs/>
          <w:sz w:val="16"/>
          <w:szCs w:val="16"/>
        </w:rPr>
      </w:pPr>
    </w:p>
    <w:p w14:paraId="579933E7" w14:textId="77777777" w:rsidR="00E54274" w:rsidRPr="00F0277C" w:rsidRDefault="00E54274" w:rsidP="00E54274">
      <w:pPr>
        <w:spacing w:line="480" w:lineRule="auto"/>
        <w:rPr>
          <w:rFonts w:ascii="Bookman Old Style" w:hAnsi="Bookman Old Style" w:cs="Arial"/>
          <w:sz w:val="20"/>
          <w:szCs w:val="20"/>
          <w:u w:val="single"/>
        </w:rPr>
      </w:pPr>
      <w:r w:rsidRPr="00F0277C">
        <w:rPr>
          <w:rFonts w:ascii="Bookman Old Style" w:hAnsi="Bookman Old Style" w:cs="Arial"/>
          <w:sz w:val="20"/>
          <w:szCs w:val="20"/>
          <w:u w:val="single"/>
        </w:rPr>
        <w:t>reprezentowany przez:</w:t>
      </w:r>
    </w:p>
    <w:p w14:paraId="2B68FB9D" w14:textId="77777777" w:rsidR="00E54274" w:rsidRDefault="00E54274" w:rsidP="00E54274">
      <w:pPr>
        <w:spacing w:line="480" w:lineRule="auto"/>
        <w:rPr>
          <w:rFonts w:ascii="Arial" w:hAnsi="Arial" w:cs="Arial"/>
          <w:sz w:val="21"/>
          <w:szCs w:val="21"/>
        </w:rPr>
      </w:pPr>
      <w:r w:rsidRPr="00525CA6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5896F94" w14:textId="77777777" w:rsidR="00E54274" w:rsidRDefault="00E54274" w:rsidP="00E54274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…………………………………………………………….</w:t>
      </w:r>
    </w:p>
    <w:p w14:paraId="348A6DCA" w14:textId="77777777" w:rsidR="00E54274" w:rsidRDefault="00E54274" w:rsidP="00E54274">
      <w:pPr>
        <w:ind w:right="5954"/>
        <w:jc w:val="right"/>
        <w:rPr>
          <w:rFonts w:ascii="Bookman Old Style" w:hAnsi="Bookman Old Style" w:cs="Bookman Old Style"/>
          <w:b/>
          <w:bCs/>
          <w:sz w:val="20"/>
          <w:szCs w:val="20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</w:t>
      </w:r>
      <w:r>
        <w:rPr>
          <w:rFonts w:ascii="Arial" w:hAnsi="Arial" w:cs="Arial"/>
          <w:i/>
          <w:iCs/>
          <w:sz w:val="16"/>
          <w:szCs w:val="16"/>
        </w:rPr>
        <w:t>)</w:t>
      </w:r>
      <w:r>
        <w:rPr>
          <w:rFonts w:ascii="Bookman Old Style" w:hAnsi="Bookman Old Style" w:cs="Bookman Old Style"/>
          <w:b/>
          <w:bCs/>
          <w:sz w:val="20"/>
          <w:szCs w:val="20"/>
        </w:rPr>
        <w:br/>
      </w:r>
    </w:p>
    <w:p w14:paraId="226BE375" w14:textId="2DCAF1C1" w:rsidR="00E54274" w:rsidRPr="00E54274" w:rsidRDefault="00E54274" w:rsidP="00AF172E">
      <w:pPr>
        <w:widowControl w:val="0"/>
        <w:tabs>
          <w:tab w:val="left" w:pos="9096"/>
        </w:tabs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54274">
        <w:rPr>
          <w:rFonts w:ascii="Bookman Old Style" w:hAnsi="Bookman Old Style" w:cs="Bookman Old Style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WYKAZ  NARZĘDZI, WYPOSAŻENIA ZAKŁADU LUB URZĄDZEŃ TECHNICZNYCH</w:t>
      </w:r>
    </w:p>
    <w:p w14:paraId="2A5228E2" w14:textId="77777777" w:rsidR="005D580B" w:rsidRDefault="005D580B" w:rsidP="005D580B">
      <w:pPr>
        <w:tabs>
          <w:tab w:val="left" w:pos="3450"/>
          <w:tab w:val="left" w:pos="3780"/>
          <w:tab w:val="left" w:pos="6135"/>
        </w:tabs>
        <w:ind w:left="1418" w:right="-35" w:hanging="1418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14:paraId="71AA15EE" w14:textId="2E103334" w:rsidR="007B5455" w:rsidRPr="007B5455" w:rsidRDefault="007B5455" w:rsidP="005D580B">
      <w:pPr>
        <w:tabs>
          <w:tab w:val="left" w:pos="3450"/>
          <w:tab w:val="left" w:pos="3780"/>
          <w:tab w:val="left" w:pos="6135"/>
        </w:tabs>
        <w:ind w:left="1843" w:right="-35" w:hanging="1843"/>
        <w:jc w:val="both"/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</w:pPr>
      <w:r w:rsidRPr="007B5455"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  <w:t>Zadanie 2</w:t>
      </w:r>
      <w:r w:rsidRPr="007B5455">
        <w:rPr>
          <w:rFonts w:ascii="Bookman Old Style" w:eastAsiaTheme="minorHAnsi" w:hAnsi="Bookman Old Style" w:cs="Bookman Old Style"/>
          <w:b/>
          <w:bCs/>
          <w:i/>
          <w:iCs/>
          <w:sz w:val="20"/>
          <w:szCs w:val="20"/>
          <w:lang w:eastAsia="en-US"/>
        </w:rPr>
        <w:t xml:space="preserve">  -  </w:t>
      </w:r>
      <w:r w:rsidRPr="007B5455"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  <w:t xml:space="preserve">Wyrównanie lokalnych nierówności emulsją i grysami na drogach </w:t>
      </w:r>
      <w:r w:rsidR="005D580B"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  <w:t xml:space="preserve">  </w:t>
      </w:r>
      <w:r w:rsidRPr="007B5455"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  <w:t>powiatowych Powiatu Starachowickiego</w:t>
      </w:r>
      <w:r w:rsidR="005D580B"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  <w:t>.</w:t>
      </w:r>
    </w:p>
    <w:p w14:paraId="251836FC" w14:textId="77777777" w:rsidR="007B5455" w:rsidRPr="007B5455" w:rsidRDefault="007B5455" w:rsidP="007B5455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sz w:val="20"/>
          <w:szCs w:val="20"/>
          <w:u w:val="single"/>
        </w:rPr>
      </w:pPr>
    </w:p>
    <w:p w14:paraId="2D022E33" w14:textId="77777777" w:rsidR="007B5455" w:rsidRPr="007B5455" w:rsidRDefault="007B5455" w:rsidP="007B5455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sz w:val="20"/>
          <w:szCs w:val="20"/>
          <w:u w:val="single"/>
        </w:rPr>
      </w:pPr>
      <w:r w:rsidRPr="007B5455">
        <w:rPr>
          <w:rFonts w:ascii="Bookman Old Style" w:hAnsi="Bookman Old Style"/>
          <w:sz w:val="20"/>
          <w:szCs w:val="20"/>
          <w:u w:val="single"/>
        </w:rPr>
        <w:t>w ramach postępowania:</w:t>
      </w:r>
    </w:p>
    <w:p w14:paraId="47B32D66" w14:textId="77777777" w:rsidR="007B5455" w:rsidRPr="007B5455" w:rsidRDefault="007B5455" w:rsidP="007B5455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bCs/>
          <w:sz w:val="20"/>
          <w:szCs w:val="20"/>
        </w:rPr>
      </w:pPr>
    </w:p>
    <w:p w14:paraId="621DFDCE" w14:textId="43C59959" w:rsidR="00AF172E" w:rsidRPr="00AF172E" w:rsidRDefault="006C0206" w:rsidP="007B5455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eastAsiaTheme="minorHAnsi" w:hAnsi="Bookman Old Style" w:cs="Bookman Old Style"/>
          <w:b/>
          <w:sz w:val="20"/>
          <w:szCs w:val="20"/>
          <w:lang w:eastAsia="en-US"/>
        </w:rPr>
        <w:t>„</w:t>
      </w:r>
      <w:r w:rsidR="007B5455" w:rsidRPr="007B5455">
        <w:rPr>
          <w:rFonts w:ascii="Bookman Old Style" w:eastAsiaTheme="minorHAnsi" w:hAnsi="Bookman Old Style" w:cs="Bookman Old Style"/>
          <w:b/>
          <w:sz w:val="20"/>
          <w:szCs w:val="20"/>
          <w:lang w:eastAsia="en-US"/>
        </w:rPr>
        <w:t>Wykonanie remontów bieżących nawierzchni dróg powiatowych na terenie Powiatu Starachowickiego</w:t>
      </w:r>
      <w:r>
        <w:rPr>
          <w:rFonts w:ascii="Bookman Old Style" w:eastAsiaTheme="minorHAnsi" w:hAnsi="Bookman Old Style" w:cs="Bookman Old Style"/>
          <w:b/>
          <w:sz w:val="20"/>
          <w:szCs w:val="20"/>
          <w:lang w:eastAsia="en-US"/>
        </w:rPr>
        <w:t>”</w:t>
      </w:r>
      <w:r w:rsidR="007B5455" w:rsidRPr="007B5455"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  <w:t>.</w:t>
      </w:r>
      <w:r w:rsidR="007B5455" w:rsidRPr="007B5455">
        <w:rPr>
          <w:rFonts w:ascii="Bookman Old Style" w:hAnsi="Bookman Old Style"/>
          <w:sz w:val="20"/>
          <w:szCs w:val="20"/>
        </w:rPr>
        <w:t xml:space="preserve"> </w:t>
      </w:r>
    </w:p>
    <w:p w14:paraId="0683FD8A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20"/>
          <w:szCs w:val="20"/>
        </w:rPr>
      </w:pPr>
    </w:p>
    <w:p w14:paraId="10A24AD6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Wykaz narzędzi, wyposażenia zakładu  i urządzeń technicznych (sprzętu)</w:t>
      </w: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 dostępnych wykonawcy  w celu realizacji zamówienia wraz  z informacją o podstawie dysponowania tymi zasobami.</w:t>
      </w:r>
    </w:p>
    <w:p w14:paraId="3D1DB3F5" w14:textId="77777777" w:rsidR="00E54274" w:rsidRDefault="00E54274" w:rsidP="00E54274">
      <w:pPr>
        <w:widowControl w:val="0"/>
        <w:autoSpaceDE w:val="0"/>
        <w:autoSpaceDN w:val="0"/>
        <w:adjustRightInd w:val="0"/>
        <w:rPr>
          <w:b/>
          <w:bCs/>
          <w:i/>
          <w:i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60"/>
        <w:gridCol w:w="2925"/>
      </w:tblGrid>
      <w:tr w:rsidR="00E54274" w14:paraId="7AF0C86C" w14:textId="77777777" w:rsidTr="002653CF">
        <w:trPr>
          <w:trHeight w:val="517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378D8B0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 xml:space="preserve">              </w:t>
            </w:r>
          </w:p>
          <w:p w14:paraId="4C1B8141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563A822A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  <w:p w14:paraId="1DA06026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Liczba jednostek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2C9551F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  <w:p w14:paraId="777576F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Podstawa dysponowania *</w:t>
            </w:r>
          </w:p>
          <w:p w14:paraId="706201E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</w:tr>
      <w:tr w:rsidR="00E54274" w14:paraId="6BE7F038" w14:textId="77777777" w:rsidTr="00AF172E">
        <w:trPr>
          <w:trHeight w:val="593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C3A9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496FD793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E108C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DBC2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46201E7A" w14:textId="77777777" w:rsidTr="00AF172E">
        <w:trPr>
          <w:trHeight w:val="551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77C3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20645AB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8DC1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F843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17E83220" w14:textId="77777777" w:rsidTr="00AF172E">
        <w:trPr>
          <w:trHeight w:val="550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E08C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BE2DD8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893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0EE06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4EA20C80" w14:textId="77777777" w:rsidTr="002653CF"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B63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B76257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E72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AC9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52F3CC4E" w14:textId="77777777" w:rsidTr="002653CF"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56DA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8FEC68F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1BD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DC4C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6DF1B276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6C5848CF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11EE156D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  <w:u w:val="single"/>
        </w:rPr>
      </w:pPr>
      <w:r>
        <w:rPr>
          <w:rFonts w:ascii="Bookman Old Style" w:hAnsi="Bookman Old Style" w:cs="Bookman Old Style"/>
          <w:b/>
          <w:bCs/>
          <w:sz w:val="20"/>
          <w:szCs w:val="20"/>
          <w:u w:val="single"/>
        </w:rPr>
        <w:t>UWAGA</w:t>
      </w:r>
    </w:p>
    <w:p w14:paraId="75B8C38C" w14:textId="5DA94E3B" w:rsidR="00E54274" w:rsidRPr="00EC5A5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  <w:r w:rsidRPr="00EC5A5E">
        <w:rPr>
          <w:rFonts w:ascii="Bookman Old Style" w:hAnsi="Bookman Old Style" w:cs="Bookman Old Style"/>
          <w:b/>
          <w:bCs/>
          <w:sz w:val="18"/>
          <w:szCs w:val="18"/>
        </w:rPr>
        <w:t>* Własny lub proszę podać nazwę podmiotu, którego zasobami będzie dysponował</w:t>
      </w:r>
      <w:r w:rsidRPr="00EC5A5E">
        <w:rPr>
          <w:rFonts w:ascii="Bookman Old Style" w:hAnsi="Bookman Old Style" w:cs="Bookman Old Style"/>
          <w:b/>
          <w:bCs/>
          <w:sz w:val="18"/>
          <w:szCs w:val="18"/>
        </w:rPr>
        <w:br/>
        <w:t xml:space="preserve">    wykonawca</w:t>
      </w:r>
    </w:p>
    <w:p w14:paraId="4C32C09A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</w:pPr>
    </w:p>
    <w:p w14:paraId="77F8061E" w14:textId="77777777" w:rsidR="00AF172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  <w:r>
        <w:rPr>
          <w:rFonts w:ascii="Bookman Old Style" w:hAnsi="Bookman Old Style" w:cs="Bookman Old Style"/>
          <w:sz w:val="18"/>
          <w:szCs w:val="18"/>
        </w:rPr>
        <w:t>W przypadku  gdy wykonawca będzie polegał na potencjale technicznym  innego  podmiotu   zobowiązany jest  udowodnić zamawiającemu , iż będzie dysponował  zasobami niezbędnymi  do  realizacji zamówienia , w szczególności  przedstawiając w tym celu pisemne</w:t>
      </w: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 </w:t>
      </w:r>
      <w:r>
        <w:rPr>
          <w:rFonts w:ascii="Bookman Old Style" w:hAnsi="Bookman Old Style" w:cs="Bookman Old Style"/>
          <w:sz w:val="18"/>
          <w:szCs w:val="18"/>
        </w:rPr>
        <w:t xml:space="preserve">zobowiązanie   tych podmiotów do oddania  mu do dyspozycji niezbędnych zasobów na okres korzystania z nich przy wykonywaniu  zamówienia. </w:t>
      </w:r>
    </w:p>
    <w:p w14:paraId="50A7593F" w14:textId="77777777" w:rsidR="00AF172E" w:rsidRDefault="00AF172E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</w:p>
    <w:p w14:paraId="068E7446" w14:textId="77777777" w:rsidR="00AF172E" w:rsidRDefault="00AF172E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</w:p>
    <w:p w14:paraId="468FAA73" w14:textId="3F1793D0" w:rsidR="00E54274" w:rsidRPr="00AF172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  <w:r>
        <w:rPr>
          <w:sz w:val="20"/>
          <w:szCs w:val="20"/>
        </w:rPr>
        <w:t>.............................. dnia....................</w:t>
      </w:r>
      <w:r>
        <w:t xml:space="preserve">                    .................................................</w:t>
      </w:r>
      <w:r>
        <w:rPr>
          <w:sz w:val="16"/>
          <w:szCs w:val="16"/>
        </w:rPr>
        <w:t xml:space="preserve">                                                                      </w:t>
      </w:r>
      <w:r w:rsidRPr="004C08A8">
        <w:t xml:space="preserve">                                       </w:t>
      </w:r>
      <w:r w:rsidRPr="004C08A8">
        <w:tab/>
      </w:r>
      <w:r w:rsidRPr="00997767">
        <w:rPr>
          <w:sz w:val="16"/>
          <w:szCs w:val="16"/>
        </w:rPr>
        <w:tab/>
      </w:r>
      <w:r w:rsidRPr="00997767">
        <w:rPr>
          <w:rFonts w:ascii="Bookman Old Style" w:hAnsi="Bookman Old Style" w:cs="Bookman Old Style"/>
          <w:sz w:val="16"/>
          <w:szCs w:val="16"/>
        </w:rPr>
        <w:t xml:space="preserve">                                                                                            </w:t>
      </w:r>
      <w:r>
        <w:rPr>
          <w:rFonts w:ascii="Bookman Old Style" w:hAnsi="Bookman Old Style" w:cs="Bookman Old Style"/>
          <w:sz w:val="16"/>
          <w:szCs w:val="16"/>
        </w:rPr>
        <w:t xml:space="preserve">      </w:t>
      </w:r>
    </w:p>
    <w:p w14:paraId="3C89BCCC" w14:textId="77777777" w:rsidR="00787ECF" w:rsidRDefault="00787ECF"/>
    <w:sectPr w:rsidR="00787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274"/>
    <w:rsid w:val="003A52D7"/>
    <w:rsid w:val="003B3AB6"/>
    <w:rsid w:val="003B6F53"/>
    <w:rsid w:val="005D580B"/>
    <w:rsid w:val="006C0206"/>
    <w:rsid w:val="00787ECF"/>
    <w:rsid w:val="007B5455"/>
    <w:rsid w:val="00AF172E"/>
    <w:rsid w:val="00D7688F"/>
    <w:rsid w:val="00E5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F1FAB"/>
  <w15:chartTrackingRefBased/>
  <w15:docId w15:val="{37BD5816-3F56-47B5-B16D-5E91C8EA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15</cp:revision>
  <dcterms:created xsi:type="dcterms:W3CDTF">2022-01-10T09:17:00Z</dcterms:created>
  <dcterms:modified xsi:type="dcterms:W3CDTF">2026-01-12T09:14:00Z</dcterms:modified>
</cp:coreProperties>
</file>